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4C9" w:rsidRDefault="002114C9" w:rsidP="002114C9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</w:t>
      </w:r>
    </w:p>
    <w:p w:rsidR="002114C9" w:rsidRDefault="002114C9" w:rsidP="002114C9">
      <w:pPr>
        <w:jc w:val="both"/>
        <w:rPr>
          <w:b/>
        </w:rPr>
      </w:pPr>
    </w:p>
    <w:p w:rsidR="002114C9" w:rsidRDefault="002114C9" w:rsidP="002114C9">
      <w:pPr>
        <w:jc w:val="both"/>
        <w:rPr>
          <w:b/>
        </w:rPr>
      </w:pPr>
    </w:p>
    <w:p w:rsidR="002114C9" w:rsidRDefault="002114C9" w:rsidP="002114C9">
      <w:pPr>
        <w:jc w:val="both"/>
        <w:rPr>
          <w:b/>
        </w:rPr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center"/>
        <w:rPr>
          <w:b/>
        </w:rPr>
      </w:pPr>
      <w:r w:rsidRPr="0080765A">
        <w:rPr>
          <w:b/>
        </w:rPr>
        <w:t>Date de identificare</w:t>
      </w:r>
    </w:p>
    <w:p w:rsidR="002114C9" w:rsidRPr="0080765A" w:rsidRDefault="002114C9" w:rsidP="002114C9">
      <w:pPr>
        <w:tabs>
          <w:tab w:val="left" w:pos="1663"/>
        </w:tabs>
        <w:jc w:val="center"/>
        <w:rPr>
          <w:b/>
        </w:rPr>
      </w:pPr>
      <w:r w:rsidRPr="0080765A">
        <w:rPr>
          <w:b/>
        </w:rPr>
        <w:t xml:space="preserve">ale bunului imobil ce se transmite din domeniul public al Județului Argeș </w:t>
      </w:r>
    </w:p>
    <w:p w:rsidR="002114C9" w:rsidRPr="0080765A" w:rsidRDefault="002114C9" w:rsidP="002114C9">
      <w:pPr>
        <w:tabs>
          <w:tab w:val="left" w:pos="1663"/>
        </w:tabs>
        <w:jc w:val="center"/>
        <w:rPr>
          <w:b/>
        </w:rPr>
      </w:pPr>
      <w:r w:rsidRPr="0080765A">
        <w:rPr>
          <w:b/>
        </w:rPr>
        <w:t>în domeniul public al Județului Olt</w:t>
      </w: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"/>
        <w:gridCol w:w="2289"/>
        <w:gridCol w:w="1612"/>
        <w:gridCol w:w="2817"/>
        <w:gridCol w:w="1916"/>
      </w:tblGrid>
      <w:tr w:rsidR="002114C9" w:rsidRPr="0080765A" w:rsidTr="00014200">
        <w:tc>
          <w:tcPr>
            <w:tcW w:w="675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Nr.</w:t>
            </w:r>
          </w:p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crt.</w:t>
            </w:r>
          </w:p>
        </w:tc>
        <w:tc>
          <w:tcPr>
            <w:tcW w:w="2552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Denumire bun</w:t>
            </w:r>
          </w:p>
        </w:tc>
        <w:tc>
          <w:tcPr>
            <w:tcW w:w="1701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Cod clasificare</w:t>
            </w:r>
          </w:p>
        </w:tc>
        <w:tc>
          <w:tcPr>
            <w:tcW w:w="3176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Elemente de identificare</w:t>
            </w:r>
          </w:p>
        </w:tc>
        <w:tc>
          <w:tcPr>
            <w:tcW w:w="2027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Valoare de inventar (lei)</w:t>
            </w:r>
          </w:p>
        </w:tc>
      </w:tr>
      <w:tr w:rsidR="002114C9" w:rsidRPr="0080765A" w:rsidTr="00014200">
        <w:tc>
          <w:tcPr>
            <w:tcW w:w="675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</w:pPr>
            <w:r w:rsidRPr="0080765A">
              <w:t>1</w:t>
            </w:r>
          </w:p>
        </w:tc>
        <w:tc>
          <w:tcPr>
            <w:tcW w:w="2552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  <w:rPr>
                <w:b/>
              </w:rPr>
            </w:pPr>
            <w:r w:rsidRPr="0080765A">
              <w:rPr>
                <w:b/>
              </w:rPr>
              <w:t>DJ 703 parțial</w:t>
            </w:r>
          </w:p>
        </w:tc>
        <w:tc>
          <w:tcPr>
            <w:tcW w:w="1701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</w:pPr>
            <w:r w:rsidRPr="0080765A">
              <w:t>1.3.7.2</w:t>
            </w:r>
          </w:p>
        </w:tc>
        <w:tc>
          <w:tcPr>
            <w:tcW w:w="3176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both"/>
            </w:pPr>
            <w:r w:rsidRPr="0080765A">
              <w:t>Drum situat în extravilanul comunei Ciomăgești, în lungime de 1,431 km, pornind de la km 21+414 la km 22+845;</w:t>
            </w:r>
          </w:p>
          <w:p w:rsidR="002114C9" w:rsidRPr="0080765A" w:rsidRDefault="002114C9" w:rsidP="00014200">
            <w:pPr>
              <w:tabs>
                <w:tab w:val="left" w:pos="1663"/>
              </w:tabs>
              <w:jc w:val="both"/>
            </w:pPr>
            <w:r w:rsidRPr="0080765A">
              <w:t>Suprafața terenului = 18403 mp;</w:t>
            </w:r>
          </w:p>
          <w:p w:rsidR="002114C9" w:rsidRPr="0080765A" w:rsidRDefault="002114C9" w:rsidP="00014200">
            <w:pPr>
              <w:tabs>
                <w:tab w:val="left" w:pos="1663"/>
              </w:tabs>
              <w:jc w:val="both"/>
            </w:pPr>
            <w:r w:rsidRPr="0080765A">
              <w:t>CF nr. 80969 Ciomăgești.</w:t>
            </w:r>
          </w:p>
          <w:p w:rsidR="002114C9" w:rsidRPr="0080765A" w:rsidRDefault="002114C9" w:rsidP="00014200">
            <w:pPr>
              <w:tabs>
                <w:tab w:val="left" w:pos="1663"/>
              </w:tabs>
              <w:jc w:val="both"/>
            </w:pPr>
          </w:p>
        </w:tc>
        <w:tc>
          <w:tcPr>
            <w:tcW w:w="2027" w:type="dxa"/>
          </w:tcPr>
          <w:p w:rsidR="002114C9" w:rsidRPr="0080765A" w:rsidRDefault="002114C9" w:rsidP="00014200">
            <w:pPr>
              <w:tabs>
                <w:tab w:val="left" w:pos="1663"/>
              </w:tabs>
              <w:jc w:val="center"/>
            </w:pPr>
            <w:r w:rsidRPr="0080765A">
              <w:t>1.586.547,43</w:t>
            </w:r>
          </w:p>
        </w:tc>
      </w:tr>
    </w:tbl>
    <w:p w:rsidR="002114C9" w:rsidRPr="0080765A" w:rsidRDefault="002114C9" w:rsidP="002114C9">
      <w:pPr>
        <w:tabs>
          <w:tab w:val="left" w:pos="1663"/>
        </w:tabs>
        <w:jc w:val="both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tabs>
          <w:tab w:val="left" w:pos="1663"/>
        </w:tabs>
        <w:jc w:val="right"/>
      </w:pPr>
    </w:p>
    <w:p w:rsidR="002114C9" w:rsidRPr="0080765A" w:rsidRDefault="002114C9" w:rsidP="002114C9">
      <w:pPr>
        <w:jc w:val="both"/>
        <w:rPr>
          <w:b/>
        </w:rPr>
      </w:pPr>
    </w:p>
    <w:p w:rsidR="002114C9" w:rsidRPr="0080765A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>
      <w:pPr>
        <w:jc w:val="both"/>
      </w:pPr>
    </w:p>
    <w:p w:rsidR="002114C9" w:rsidRDefault="002114C9" w:rsidP="002114C9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</w:t>
      </w:r>
      <w:r w:rsidRPr="0076765E">
        <w:rPr>
          <w:b/>
        </w:rPr>
        <w:t xml:space="preserve">  </w:t>
      </w:r>
      <w:r>
        <w:rPr>
          <w:b/>
        </w:rPr>
        <w:t xml:space="preserve">nr.2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</w:t>
      </w:r>
      <w:r w:rsidRPr="00EA6E70">
        <w:rPr>
          <w:b/>
        </w:rPr>
        <w:t>/</w:t>
      </w:r>
      <w:r>
        <w:rPr>
          <w:b/>
        </w:rPr>
        <w:t>___________</w:t>
      </w:r>
    </w:p>
    <w:p w:rsidR="002114C9" w:rsidRDefault="002114C9" w:rsidP="002114C9"/>
    <w:p w:rsidR="002114C9" w:rsidRDefault="002114C9" w:rsidP="002114C9"/>
    <w:tbl>
      <w:tblPr>
        <w:tblW w:w="0" w:type="auto"/>
        <w:tblLook w:val="04A0"/>
      </w:tblPr>
      <w:tblGrid>
        <w:gridCol w:w="4369"/>
        <w:gridCol w:w="4919"/>
      </w:tblGrid>
      <w:tr w:rsidR="002114C9" w:rsidRPr="00AD4A19" w:rsidTr="00014200">
        <w:tc>
          <w:tcPr>
            <w:tcW w:w="4769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JUDEŢUL ARGEȘ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CONSILIUL JUDEŢEAN ARGEȘ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NR. _______/______________</w:t>
            </w:r>
          </w:p>
        </w:tc>
        <w:tc>
          <w:tcPr>
            <w:tcW w:w="5368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 xml:space="preserve">JUDEȚUL </w:t>
            </w:r>
            <w:r>
              <w:rPr>
                <w:b/>
              </w:rPr>
              <w:t>OLT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>
              <w:rPr>
                <w:b/>
              </w:rPr>
              <w:t>CONSILIUL JUDEȚEAN OLT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NR. ________/________________</w:t>
            </w:r>
          </w:p>
        </w:tc>
      </w:tr>
      <w:tr w:rsidR="002114C9" w:rsidRPr="00AD4A19" w:rsidTr="00014200">
        <w:tc>
          <w:tcPr>
            <w:tcW w:w="4769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  <w:snapToGrid w:val="0"/>
                <w:color w:val="000000"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  <w:snapToGrid w:val="0"/>
                <w:color w:val="000000"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  <w:snapToGrid w:val="0"/>
                <w:color w:val="000000"/>
              </w:rPr>
            </w:pPr>
            <w:r w:rsidRPr="00AD4A19">
              <w:rPr>
                <w:b/>
                <w:snapToGrid w:val="0"/>
                <w:color w:val="000000"/>
              </w:rPr>
              <w:t xml:space="preserve">APROBAT </w:t>
            </w:r>
          </w:p>
          <w:p w:rsidR="002114C9" w:rsidRPr="00AD4A19" w:rsidRDefault="002114C9" w:rsidP="00014200">
            <w:pPr>
              <w:jc w:val="center"/>
              <w:rPr>
                <w:b/>
                <w:snapToGrid w:val="0"/>
                <w:color w:val="000000"/>
              </w:rPr>
            </w:pPr>
            <w:r w:rsidRPr="00AD4A19">
              <w:rPr>
                <w:b/>
                <w:snapToGrid w:val="0"/>
                <w:color w:val="000000"/>
              </w:rPr>
              <w:t>PREȘEDINTE,</w:t>
            </w:r>
          </w:p>
          <w:p w:rsidR="002114C9" w:rsidRPr="00AD4A19" w:rsidRDefault="002114C9" w:rsidP="00014200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Ion MÎNZÎNĂ</w:t>
            </w:r>
          </w:p>
        </w:tc>
        <w:tc>
          <w:tcPr>
            <w:tcW w:w="5368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 xml:space="preserve">APROBAT 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PREȘEDINTE,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>
              <w:rPr>
                <w:b/>
              </w:rPr>
              <w:t>Marius OPRESCU</w:t>
            </w:r>
          </w:p>
        </w:tc>
      </w:tr>
    </w:tbl>
    <w:p w:rsidR="002114C9" w:rsidRPr="00AD4A19" w:rsidRDefault="002114C9" w:rsidP="002114C9">
      <w:pPr>
        <w:rPr>
          <w:snapToGrid w:val="0"/>
          <w:color w:val="000000"/>
        </w:rPr>
      </w:pPr>
    </w:p>
    <w:p w:rsidR="002114C9" w:rsidRPr="00AD4A19" w:rsidRDefault="002114C9" w:rsidP="002114C9">
      <w:pPr>
        <w:jc w:val="center"/>
        <w:rPr>
          <w:b/>
          <w:snapToGrid w:val="0"/>
        </w:rPr>
      </w:pPr>
    </w:p>
    <w:p w:rsidR="002114C9" w:rsidRPr="00AD4A19" w:rsidRDefault="002114C9" w:rsidP="002114C9">
      <w:pPr>
        <w:jc w:val="center"/>
        <w:rPr>
          <w:b/>
          <w:snapToGrid w:val="0"/>
        </w:rPr>
      </w:pPr>
    </w:p>
    <w:p w:rsidR="002114C9" w:rsidRPr="00AD4A19" w:rsidRDefault="002114C9" w:rsidP="002114C9">
      <w:pPr>
        <w:jc w:val="center"/>
        <w:rPr>
          <w:b/>
        </w:rPr>
      </w:pPr>
      <w:r w:rsidRPr="00AD4A19">
        <w:rPr>
          <w:b/>
        </w:rPr>
        <w:t xml:space="preserve">PROTOCOL DE PREDARE – PRIMIRE </w:t>
      </w:r>
    </w:p>
    <w:p w:rsidR="002114C9" w:rsidRPr="00AD4A19" w:rsidRDefault="002114C9" w:rsidP="002114C9">
      <w:pPr>
        <w:jc w:val="center"/>
      </w:pPr>
      <w:r w:rsidRPr="00AD4A19">
        <w:t xml:space="preserve">Încheiat astăzi </w:t>
      </w:r>
      <w:r w:rsidRPr="00AD4A19">
        <w:rPr>
          <w:b/>
        </w:rPr>
        <w:t>________________</w:t>
      </w:r>
    </w:p>
    <w:p w:rsidR="002114C9" w:rsidRPr="00AD4A19" w:rsidRDefault="002114C9" w:rsidP="002114C9">
      <w:pPr>
        <w:jc w:val="center"/>
        <w:rPr>
          <w:b/>
          <w:snapToGrid w:val="0"/>
        </w:rPr>
      </w:pPr>
    </w:p>
    <w:p w:rsidR="002114C9" w:rsidRPr="00AD4A19" w:rsidRDefault="002114C9" w:rsidP="002114C9">
      <w:pPr>
        <w:jc w:val="center"/>
        <w:rPr>
          <w:b/>
          <w:snapToGrid w:val="0"/>
        </w:rPr>
      </w:pPr>
    </w:p>
    <w:p w:rsidR="002114C9" w:rsidRPr="00AD4A19" w:rsidRDefault="002114C9" w:rsidP="002114C9">
      <w:pPr>
        <w:tabs>
          <w:tab w:val="left" w:pos="993"/>
        </w:tabs>
        <w:spacing w:line="276" w:lineRule="auto"/>
        <w:ind w:firstLine="720"/>
        <w:jc w:val="both"/>
      </w:pPr>
      <w:r w:rsidRPr="00AD4A19">
        <w:rPr>
          <w:snapToGrid w:val="0"/>
        </w:rPr>
        <w:t>Prezentul protocol se încheie î</w:t>
      </w:r>
      <w:r w:rsidRPr="00AD4A19">
        <w:t>n baza:</w:t>
      </w:r>
    </w:p>
    <w:p w:rsidR="002114C9" w:rsidRDefault="002114C9" w:rsidP="002114C9">
      <w:pPr>
        <w:tabs>
          <w:tab w:val="left" w:pos="993"/>
        </w:tabs>
        <w:spacing w:line="276" w:lineRule="auto"/>
        <w:ind w:firstLine="720"/>
        <w:jc w:val="both"/>
      </w:pPr>
      <w:r w:rsidRPr="00AD4A19">
        <w:t>- art. 295 din O.U.G. nr. 57/2019 privind Codul Administrativ;</w:t>
      </w:r>
    </w:p>
    <w:p w:rsidR="002114C9" w:rsidRPr="00AD4A19" w:rsidRDefault="002114C9" w:rsidP="002114C9">
      <w:pPr>
        <w:tabs>
          <w:tab w:val="left" w:pos="993"/>
        </w:tabs>
        <w:spacing w:line="276" w:lineRule="auto"/>
        <w:ind w:firstLine="720"/>
        <w:jc w:val="both"/>
      </w:pPr>
      <w:r>
        <w:t xml:space="preserve">- Hotărârii Consiliului Județean Olt nr. 206/28.11.2024 privind aprobarea cererii de transmitere a unui imobil teren, în suprafață de 18403 mp, din domeniul public al Județului Argeș în domeniul public al Județului Olt; </w:t>
      </w:r>
    </w:p>
    <w:p w:rsidR="002114C9" w:rsidRPr="00AD4A19" w:rsidRDefault="002114C9" w:rsidP="002114C9">
      <w:pPr>
        <w:tabs>
          <w:tab w:val="left" w:pos="3874"/>
        </w:tabs>
        <w:jc w:val="both"/>
      </w:pPr>
      <w:r w:rsidRPr="00AD4A19">
        <w:t xml:space="preserve">            - Hotărârii Consiliului Județean Argeș nr. </w:t>
      </w:r>
      <w:r>
        <w:t>................</w:t>
      </w:r>
      <w:r w:rsidRPr="00AD4A19">
        <w:t xml:space="preserve"> privind trecerea</w:t>
      </w:r>
      <w:r>
        <w:t xml:space="preserve">, pe o perioadă de 5 ani, a </w:t>
      </w:r>
      <w:r w:rsidRPr="00AD4A19">
        <w:t>bun</w:t>
      </w:r>
      <w:r>
        <w:t>ului</w:t>
      </w:r>
      <w:r w:rsidRPr="00AD4A19">
        <w:t xml:space="preserve"> imobil</w:t>
      </w:r>
      <w:r>
        <w:t>-teren în suprafață de 18403 mp,</w:t>
      </w:r>
      <w:r w:rsidRPr="00AD4A19">
        <w:t xml:space="preserve"> din domeni</w:t>
      </w:r>
      <w:r>
        <w:t>ul public al J</w:t>
      </w:r>
      <w:r w:rsidRPr="00AD4A19">
        <w:t>udețului Argeș în domeni</w:t>
      </w:r>
      <w:r>
        <w:t>ul public al Județului Olt.</w:t>
      </w:r>
    </w:p>
    <w:p w:rsidR="002114C9" w:rsidRPr="00AD4A19" w:rsidRDefault="002114C9" w:rsidP="002114C9">
      <w:pPr>
        <w:tabs>
          <w:tab w:val="left" w:pos="3874"/>
        </w:tabs>
        <w:jc w:val="both"/>
      </w:pPr>
    </w:p>
    <w:p w:rsidR="002114C9" w:rsidRPr="00AD4A19" w:rsidRDefault="002114C9" w:rsidP="002114C9">
      <w:pPr>
        <w:tabs>
          <w:tab w:val="left" w:pos="3874"/>
        </w:tabs>
        <w:jc w:val="both"/>
        <w:rPr>
          <w:i/>
          <w:sz w:val="26"/>
          <w:szCs w:val="26"/>
        </w:rPr>
      </w:pPr>
    </w:p>
    <w:p w:rsidR="002114C9" w:rsidRPr="00AD4A19" w:rsidRDefault="002114C9" w:rsidP="002114C9">
      <w:pPr>
        <w:tabs>
          <w:tab w:val="left" w:pos="993"/>
        </w:tabs>
        <w:spacing w:line="276" w:lineRule="auto"/>
        <w:ind w:firstLine="720"/>
        <w:jc w:val="both"/>
        <w:rPr>
          <w:b/>
          <w:i/>
        </w:rPr>
      </w:pPr>
      <w:r w:rsidRPr="00AD4A19">
        <w:rPr>
          <w:b/>
          <w:i/>
        </w:rPr>
        <w:t>între:</w:t>
      </w:r>
    </w:p>
    <w:p w:rsidR="002114C9" w:rsidRPr="00AD4A19" w:rsidRDefault="002114C9" w:rsidP="002114C9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</w:p>
    <w:p w:rsidR="002114C9" w:rsidRPr="00AD4A19" w:rsidRDefault="002114C9" w:rsidP="002114C9">
      <w:pPr>
        <w:pStyle w:val="BodyText"/>
        <w:numPr>
          <w:ilvl w:val="0"/>
          <w:numId w:val="3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AD4A19">
        <w:rPr>
          <w:b/>
          <w:snapToGrid w:val="0"/>
          <w:color w:val="000000"/>
          <w:sz w:val="24"/>
          <w:szCs w:val="24"/>
          <w:lang w:val="ro-RO"/>
        </w:rPr>
        <w:t>JUDEȚUL ARGEȘ</w:t>
      </w:r>
      <w:r w:rsidRPr="00AD4A19">
        <w:rPr>
          <w:snapToGrid w:val="0"/>
          <w:color w:val="000000"/>
          <w:sz w:val="24"/>
          <w:szCs w:val="24"/>
          <w:lang w:val="ro-RO"/>
        </w:rPr>
        <w:t xml:space="preserve">, prin Consiliul Județean Argeș, cu sediul în Pitești, Piața Vasile Milea nr. 1, reprezentat de domnul </w:t>
      </w:r>
      <w:r w:rsidRPr="00AD4A19">
        <w:rPr>
          <w:i/>
          <w:snapToGrid w:val="0"/>
          <w:color w:val="000000"/>
          <w:sz w:val="24"/>
          <w:szCs w:val="24"/>
          <w:lang w:val="ro-RO"/>
        </w:rPr>
        <w:t xml:space="preserve">Ion MÎNZÎNĂ </w:t>
      </w:r>
      <w:r w:rsidRPr="00AD4A19">
        <w:rPr>
          <w:snapToGrid w:val="0"/>
          <w:color w:val="000000"/>
          <w:sz w:val="24"/>
          <w:szCs w:val="24"/>
          <w:lang w:val="ro-RO"/>
        </w:rPr>
        <w:t xml:space="preserve">– președinte, în calitate de </w:t>
      </w:r>
      <w:r w:rsidRPr="00AD4A19">
        <w:rPr>
          <w:b/>
          <w:snapToGrid w:val="0"/>
          <w:color w:val="000000"/>
          <w:sz w:val="24"/>
          <w:szCs w:val="24"/>
          <w:lang w:val="ro-RO"/>
        </w:rPr>
        <w:t>predător</w:t>
      </w:r>
    </w:p>
    <w:p w:rsidR="002114C9" w:rsidRPr="00AD4A19" w:rsidRDefault="002114C9" w:rsidP="002114C9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  <w:r w:rsidRPr="00AD4A19">
        <w:rPr>
          <w:b/>
          <w:snapToGrid w:val="0"/>
          <w:color w:val="000000"/>
          <w:sz w:val="24"/>
          <w:szCs w:val="24"/>
          <w:lang w:val="ro-RO"/>
        </w:rPr>
        <w:t>și</w:t>
      </w:r>
    </w:p>
    <w:p w:rsidR="002114C9" w:rsidRPr="00AD4A19" w:rsidRDefault="002114C9" w:rsidP="002114C9">
      <w:pPr>
        <w:pStyle w:val="BodyText"/>
        <w:numPr>
          <w:ilvl w:val="0"/>
          <w:numId w:val="3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AD4A19">
        <w:rPr>
          <w:b/>
          <w:sz w:val="24"/>
          <w:szCs w:val="24"/>
          <w:lang w:val="ro-RO"/>
        </w:rPr>
        <w:t>JUDEŢ</w:t>
      </w:r>
      <w:r>
        <w:rPr>
          <w:b/>
          <w:sz w:val="24"/>
          <w:szCs w:val="24"/>
          <w:lang w:val="ro-RO"/>
        </w:rPr>
        <w:t>UL OLT</w:t>
      </w:r>
      <w:r w:rsidRPr="00AD4A19">
        <w:rPr>
          <w:b/>
          <w:sz w:val="24"/>
          <w:szCs w:val="24"/>
          <w:lang w:val="ro-RO"/>
        </w:rPr>
        <w:t xml:space="preserve">, </w:t>
      </w:r>
      <w:r w:rsidRPr="00AD4A19">
        <w:rPr>
          <w:sz w:val="24"/>
          <w:szCs w:val="24"/>
          <w:lang w:val="ro-RO"/>
        </w:rPr>
        <w:t xml:space="preserve">prin Consiliul Județean </w:t>
      </w:r>
      <w:r>
        <w:rPr>
          <w:sz w:val="24"/>
          <w:szCs w:val="24"/>
          <w:lang w:val="ro-RO"/>
        </w:rPr>
        <w:t>Olt</w:t>
      </w:r>
      <w:r w:rsidRPr="00AD4A19">
        <w:rPr>
          <w:snapToGrid w:val="0"/>
          <w:color w:val="000000"/>
          <w:sz w:val="24"/>
          <w:szCs w:val="24"/>
          <w:lang w:val="ro-RO"/>
        </w:rPr>
        <w:t xml:space="preserve">, cu sediul în </w:t>
      </w:r>
      <w:r>
        <w:rPr>
          <w:sz w:val="24"/>
          <w:szCs w:val="24"/>
          <w:lang w:val="ro-RO"/>
        </w:rPr>
        <w:t>Slatina</w:t>
      </w:r>
      <w:r w:rsidRPr="00AD4A19">
        <w:rPr>
          <w:sz w:val="24"/>
          <w:szCs w:val="24"/>
          <w:lang w:val="ro-RO"/>
        </w:rPr>
        <w:t xml:space="preserve">, </w:t>
      </w:r>
      <w:r>
        <w:rPr>
          <w:sz w:val="24"/>
          <w:szCs w:val="24"/>
          <w:lang w:val="ro-RO"/>
        </w:rPr>
        <w:t>B-dul A.I. Cuza, nr. 14</w:t>
      </w:r>
      <w:r w:rsidRPr="00AD4A19">
        <w:rPr>
          <w:sz w:val="24"/>
          <w:szCs w:val="24"/>
          <w:lang w:val="ro-RO"/>
        </w:rPr>
        <w:t xml:space="preserve">, </w:t>
      </w:r>
      <w:r w:rsidRPr="00AD4A19">
        <w:rPr>
          <w:snapToGrid w:val="0"/>
          <w:color w:val="000000"/>
          <w:sz w:val="24"/>
          <w:szCs w:val="24"/>
          <w:lang w:val="ro-RO"/>
        </w:rPr>
        <w:t xml:space="preserve">reprezentat </w:t>
      </w:r>
      <w:r w:rsidRPr="00AD4A19">
        <w:rPr>
          <w:sz w:val="24"/>
          <w:szCs w:val="24"/>
          <w:lang w:val="ro-RO"/>
        </w:rPr>
        <w:t xml:space="preserve">de domnul </w:t>
      </w:r>
      <w:r>
        <w:rPr>
          <w:i/>
          <w:snapToGrid w:val="0"/>
          <w:color w:val="000000"/>
          <w:sz w:val="24"/>
          <w:szCs w:val="24"/>
          <w:lang w:val="ro-RO"/>
        </w:rPr>
        <w:t>Marius</w:t>
      </w:r>
      <w:r w:rsidRPr="00AD4A19">
        <w:rPr>
          <w:i/>
          <w:snapToGrid w:val="0"/>
          <w:color w:val="000000"/>
          <w:sz w:val="24"/>
          <w:szCs w:val="24"/>
          <w:lang w:val="ro-RO"/>
        </w:rPr>
        <w:t xml:space="preserve"> </w:t>
      </w:r>
      <w:r>
        <w:rPr>
          <w:i/>
          <w:snapToGrid w:val="0"/>
          <w:color w:val="000000"/>
          <w:sz w:val="24"/>
          <w:szCs w:val="24"/>
          <w:lang w:val="ro-RO"/>
        </w:rPr>
        <w:t>OPRESCU</w:t>
      </w:r>
      <w:r w:rsidRPr="00AD4A19">
        <w:rPr>
          <w:snapToGrid w:val="0"/>
          <w:color w:val="000000"/>
          <w:sz w:val="24"/>
          <w:szCs w:val="24"/>
          <w:lang w:val="ro-RO"/>
        </w:rPr>
        <w:t xml:space="preserve"> - președinte, în calitate de </w:t>
      </w:r>
      <w:r w:rsidRPr="00AD4A19">
        <w:rPr>
          <w:b/>
          <w:snapToGrid w:val="0"/>
          <w:color w:val="000000"/>
          <w:sz w:val="24"/>
          <w:szCs w:val="24"/>
          <w:lang w:val="ro-RO"/>
        </w:rPr>
        <w:t>primitor</w:t>
      </w:r>
    </w:p>
    <w:p w:rsidR="002114C9" w:rsidRPr="00AD4A19" w:rsidRDefault="002114C9" w:rsidP="002114C9">
      <w:pPr>
        <w:tabs>
          <w:tab w:val="left" w:pos="-6096"/>
          <w:tab w:val="left" w:pos="993"/>
        </w:tabs>
        <w:spacing w:line="276" w:lineRule="auto"/>
        <w:ind w:firstLine="720"/>
        <w:jc w:val="both"/>
        <w:rPr>
          <w:b/>
        </w:rPr>
      </w:pPr>
    </w:p>
    <w:p w:rsidR="002114C9" w:rsidRPr="00AD4A19" w:rsidRDefault="002114C9" w:rsidP="002114C9">
      <w:pPr>
        <w:tabs>
          <w:tab w:val="left" w:pos="-6096"/>
          <w:tab w:val="left" w:pos="993"/>
        </w:tabs>
        <w:spacing w:line="276" w:lineRule="auto"/>
        <w:ind w:firstLine="709"/>
        <w:jc w:val="both"/>
        <w:rPr>
          <w:b/>
        </w:rPr>
      </w:pPr>
      <w:r w:rsidRPr="00AD4A19">
        <w:rPr>
          <w:b/>
        </w:rPr>
        <w:t xml:space="preserve">I. Obiectul protocolului </w:t>
      </w:r>
      <w:r w:rsidRPr="00AD4A19">
        <w:t xml:space="preserve">îl constituie predarea – primirea unui bun imobil din categoria infrastructură rutieră de tip drumuri și poduri în suprafață de </w:t>
      </w:r>
      <w:r>
        <w:t>18403</w:t>
      </w:r>
      <w:r w:rsidRPr="00AD4A19">
        <w:t xml:space="preserve"> mp,</w:t>
      </w:r>
      <w:r>
        <w:t xml:space="preserve"> aparținând DJ 703</w:t>
      </w:r>
      <w:r w:rsidRPr="00AD4A19">
        <w:t>, din domeniul public al județului Argeș în domeni</w:t>
      </w:r>
      <w:r>
        <w:t>ul public al județului Olt</w:t>
      </w:r>
      <w:r w:rsidRPr="00AD4A19">
        <w:t xml:space="preserve">. </w:t>
      </w:r>
    </w:p>
    <w:p w:rsidR="002114C9" w:rsidRPr="00AD4A19" w:rsidRDefault="002114C9" w:rsidP="002114C9">
      <w:pPr>
        <w:tabs>
          <w:tab w:val="left" w:pos="-6096"/>
          <w:tab w:val="left" w:pos="851"/>
          <w:tab w:val="left" w:pos="993"/>
        </w:tabs>
        <w:spacing w:line="276" w:lineRule="auto"/>
        <w:ind w:firstLine="709"/>
        <w:jc w:val="both"/>
      </w:pPr>
      <w:r>
        <w:t>Terenul în suprafață de 18403</w:t>
      </w:r>
      <w:r w:rsidRPr="00AD4A19">
        <w:t xml:space="preserve"> mp se a</w:t>
      </w:r>
      <w:r>
        <w:t>flă pe teritoriul comunei Ciomăgești, județul Argeș</w:t>
      </w:r>
      <w:r w:rsidRPr="00AD4A19">
        <w:t xml:space="preserve"> și este înscris în Ca</w:t>
      </w:r>
      <w:r>
        <w:t>rtea funciară nr. 80969 Ciomăgești</w:t>
      </w:r>
      <w:r w:rsidRPr="00AD4A19">
        <w:t>.</w:t>
      </w:r>
    </w:p>
    <w:p w:rsidR="002114C9" w:rsidRDefault="002114C9" w:rsidP="002114C9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  <w:r>
        <w:t>Datele de identificare ale bunului imobil se regăsesc în Planul de amplasament și delimitare a corpului de proprietate.</w:t>
      </w:r>
    </w:p>
    <w:p w:rsidR="002114C9" w:rsidRPr="00AD4A19" w:rsidRDefault="002114C9" w:rsidP="002114C9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</w:p>
    <w:p w:rsidR="002114C9" w:rsidRPr="00AD4A19" w:rsidRDefault="002114C9" w:rsidP="002114C9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  <w:rPr>
          <w:b/>
        </w:rPr>
      </w:pPr>
      <w:r w:rsidRPr="00AD4A19">
        <w:t xml:space="preserve">II. </w:t>
      </w:r>
      <w:r w:rsidRPr="00AD4A19">
        <w:rPr>
          <w:b/>
        </w:rPr>
        <w:t>Prin prezentul protocol se consemnează următoarele:</w:t>
      </w:r>
    </w:p>
    <w:p w:rsidR="002114C9" w:rsidRDefault="002114C9" w:rsidP="002114C9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20"/>
        <w:jc w:val="both"/>
        <w:rPr>
          <w:lang w:eastAsia="en-US"/>
        </w:rPr>
      </w:pPr>
      <w:r w:rsidRPr="00AD4A19">
        <w:t>bunul im</w:t>
      </w:r>
      <w:r>
        <w:t>obil teren în suprafață de 18403</w:t>
      </w:r>
      <w:r w:rsidRPr="00AD4A19">
        <w:t xml:space="preserve"> mp se transmite din domeniul public al județului Argeș în domeniul public al județului </w:t>
      </w:r>
      <w:r>
        <w:t>Olt</w:t>
      </w:r>
      <w:r w:rsidRPr="00AD4A19">
        <w:t xml:space="preserve">, </w:t>
      </w:r>
      <w:r>
        <w:t xml:space="preserve">în vederea realizării unor lucrări de </w:t>
      </w:r>
      <w:r>
        <w:lastRenderedPageBreak/>
        <w:t>reabilitare a tronsonului de drum județean DJ 703 Morărești – Cuca – Ciomăgești, km 21+414 mp – km 22+845, pentru o perioadă de 5 ani;</w:t>
      </w:r>
    </w:p>
    <w:p w:rsidR="002114C9" w:rsidRDefault="002114C9" w:rsidP="002114C9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20"/>
        <w:jc w:val="both"/>
        <w:rPr>
          <w:lang w:eastAsia="en-US"/>
        </w:rPr>
      </w:pPr>
      <w:r>
        <w:t>la finalizarea duratei prevăzute de 5 ani sau în caz de neîndeplinire a obiectivului de investiție, bunul imobil se va transmite în domeniul public al Județului Argeș;</w:t>
      </w:r>
    </w:p>
    <w:p w:rsidR="002114C9" w:rsidRPr="00AD4A19" w:rsidRDefault="002114C9" w:rsidP="002114C9">
      <w:pPr>
        <w:numPr>
          <w:ilvl w:val="1"/>
          <w:numId w:val="2"/>
        </w:numPr>
        <w:tabs>
          <w:tab w:val="num" w:pos="567"/>
          <w:tab w:val="left" w:pos="851"/>
          <w:tab w:val="left" w:pos="993"/>
        </w:tabs>
        <w:spacing w:line="276" w:lineRule="auto"/>
        <w:ind w:left="0" w:firstLine="720"/>
        <w:jc w:val="both"/>
      </w:pPr>
      <w:r w:rsidRPr="00AD4A19">
        <w:rPr>
          <w:rFonts w:cs="Arial"/>
        </w:rPr>
        <w:t>procedura de predare - primire a bunului imobil a fost îndeplinită de comisiile numite prin Dispoziția</w:t>
      </w:r>
      <w:r w:rsidRPr="00AD4A19">
        <w:t xml:space="preserve"> Președintelui Consiliului Judeţean Argeș nr. </w:t>
      </w:r>
      <w:r>
        <w:t>.........................</w:t>
      </w:r>
      <w:r w:rsidRPr="00AD4A19">
        <w:t xml:space="preserve"> și Dispoziția Președintelui Consiliului Judeţean </w:t>
      </w:r>
      <w:r>
        <w:t>Olt</w:t>
      </w:r>
      <w:r w:rsidRPr="00AD4A19">
        <w:t xml:space="preserve"> nr. </w:t>
      </w:r>
      <w:r>
        <w:t>..............................</w:t>
      </w:r>
      <w:r w:rsidRPr="00AD4A19">
        <w:t>.</w:t>
      </w:r>
    </w:p>
    <w:p w:rsidR="002114C9" w:rsidRDefault="002114C9" w:rsidP="002114C9">
      <w:pPr>
        <w:pStyle w:val="BodyTextIndent"/>
        <w:tabs>
          <w:tab w:val="left" w:pos="0"/>
        </w:tabs>
        <w:spacing w:line="276" w:lineRule="auto"/>
        <w:ind w:left="0" w:firstLine="720"/>
        <w:jc w:val="both"/>
        <w:rPr>
          <w:sz w:val="24"/>
          <w:szCs w:val="24"/>
          <w:lang w:val="ro-RO"/>
        </w:rPr>
      </w:pPr>
    </w:p>
    <w:p w:rsidR="002114C9" w:rsidRDefault="002114C9" w:rsidP="002114C9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365D37">
        <w:rPr>
          <w:rFonts w:ascii="Times New Roman" w:hAnsi="Times New Roman"/>
          <w:sz w:val="24"/>
          <w:szCs w:val="24"/>
          <w:lang w:val="ro-RO"/>
        </w:rPr>
        <w:t xml:space="preserve">Se anexează, ca parte integrantă, următoarele documente: </w:t>
      </w:r>
    </w:p>
    <w:p w:rsidR="002114C9" w:rsidRPr="00365D37" w:rsidRDefault="002114C9" w:rsidP="002114C9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- Datele de identificare ale bunului imobil în suprafață de 18403 mp;</w:t>
      </w:r>
    </w:p>
    <w:p w:rsidR="002114C9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365D37">
        <w:rPr>
          <w:rFonts w:ascii="Times New Roman" w:hAnsi="Times New Roman"/>
          <w:sz w:val="24"/>
          <w:szCs w:val="24"/>
          <w:lang w:val="ro-RO"/>
        </w:rPr>
        <w:t xml:space="preserve">- Extrasul de carte funciară pentru informare pentru CF nr. </w:t>
      </w:r>
      <w:r w:rsidRPr="00365D37">
        <w:rPr>
          <w:rFonts w:ascii="Times New Roman" w:hAnsi="Times New Roman"/>
          <w:sz w:val="24"/>
          <w:szCs w:val="24"/>
        </w:rPr>
        <w:t xml:space="preserve">80969 </w:t>
      </w:r>
      <w:proofErr w:type="spellStart"/>
      <w:r w:rsidRPr="00365D37">
        <w:rPr>
          <w:rFonts w:ascii="Times New Roman" w:hAnsi="Times New Roman"/>
          <w:sz w:val="24"/>
          <w:szCs w:val="24"/>
        </w:rPr>
        <w:t>Ciomăgești</w:t>
      </w:r>
      <w:proofErr w:type="spellEnd"/>
      <w:r w:rsidRPr="00365D37">
        <w:rPr>
          <w:rFonts w:ascii="Times New Roman" w:hAnsi="Times New Roman"/>
          <w:sz w:val="24"/>
          <w:szCs w:val="24"/>
          <w:lang w:val="ro-RO"/>
        </w:rPr>
        <w:t>;</w:t>
      </w:r>
    </w:p>
    <w:p w:rsidR="002114C9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- Planul de amplasament și delimitare a imobilului;</w:t>
      </w:r>
    </w:p>
    <w:p w:rsidR="002114C9" w:rsidRPr="00EB25B8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- </w:t>
      </w:r>
      <w:proofErr w:type="spellStart"/>
      <w:r w:rsidRPr="00EB25B8">
        <w:rPr>
          <w:rFonts w:ascii="Times New Roman" w:hAnsi="Times New Roman"/>
          <w:sz w:val="24"/>
          <w:szCs w:val="24"/>
        </w:rPr>
        <w:t>Hotăr</w:t>
      </w:r>
      <w:r>
        <w:rPr>
          <w:rFonts w:ascii="Times New Roman" w:hAnsi="Times New Roman"/>
          <w:sz w:val="24"/>
          <w:szCs w:val="24"/>
        </w:rPr>
        <w:t>ârea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Consiliului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Județean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Olt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nr. 206/28.11.2024 </w:t>
      </w:r>
      <w:proofErr w:type="spellStart"/>
      <w:r w:rsidRPr="00EB25B8">
        <w:rPr>
          <w:rFonts w:ascii="Times New Roman" w:hAnsi="Times New Roman"/>
          <w:sz w:val="24"/>
          <w:szCs w:val="24"/>
        </w:rPr>
        <w:t>privind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aprobarea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cererii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B25B8">
        <w:rPr>
          <w:rFonts w:ascii="Times New Roman" w:hAnsi="Times New Roman"/>
          <w:sz w:val="24"/>
          <w:szCs w:val="24"/>
        </w:rPr>
        <w:t>transmitere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B25B8">
        <w:rPr>
          <w:rFonts w:ascii="Times New Roman" w:hAnsi="Times New Roman"/>
          <w:sz w:val="24"/>
          <w:szCs w:val="24"/>
        </w:rPr>
        <w:t>unui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imobil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teren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B25B8">
        <w:rPr>
          <w:rFonts w:ascii="Times New Roman" w:hAnsi="Times New Roman"/>
          <w:sz w:val="24"/>
          <w:szCs w:val="24"/>
        </w:rPr>
        <w:t>în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suprafață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de 18403 mp, din </w:t>
      </w:r>
      <w:proofErr w:type="spellStart"/>
      <w:r w:rsidRPr="00EB25B8">
        <w:rPr>
          <w:rFonts w:ascii="Times New Roman" w:hAnsi="Times New Roman"/>
          <w:sz w:val="24"/>
          <w:szCs w:val="24"/>
        </w:rPr>
        <w:t>domeniul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public al </w:t>
      </w:r>
      <w:proofErr w:type="spellStart"/>
      <w:r w:rsidRPr="00EB25B8">
        <w:rPr>
          <w:rFonts w:ascii="Times New Roman" w:hAnsi="Times New Roman"/>
          <w:sz w:val="24"/>
          <w:szCs w:val="24"/>
        </w:rPr>
        <w:t>Județului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Argeș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în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domeniul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public al </w:t>
      </w:r>
      <w:proofErr w:type="spellStart"/>
      <w:r w:rsidRPr="00EB25B8">
        <w:rPr>
          <w:rFonts w:ascii="Times New Roman" w:hAnsi="Times New Roman"/>
          <w:sz w:val="24"/>
          <w:szCs w:val="24"/>
        </w:rPr>
        <w:t>Județului</w:t>
      </w:r>
      <w:proofErr w:type="spellEnd"/>
      <w:r w:rsidRPr="00EB25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25B8">
        <w:rPr>
          <w:rFonts w:ascii="Times New Roman" w:hAnsi="Times New Roman"/>
          <w:sz w:val="24"/>
          <w:szCs w:val="24"/>
        </w:rPr>
        <w:t>Olt</w:t>
      </w:r>
      <w:proofErr w:type="spellEnd"/>
      <w:r w:rsidRPr="00EB25B8">
        <w:rPr>
          <w:rFonts w:ascii="Times New Roman" w:hAnsi="Times New Roman"/>
          <w:sz w:val="24"/>
          <w:szCs w:val="24"/>
        </w:rPr>
        <w:t>;</w:t>
      </w:r>
    </w:p>
    <w:p w:rsidR="002114C9" w:rsidRPr="00871B1A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B25B8">
        <w:rPr>
          <w:rFonts w:ascii="Times New Roman" w:hAnsi="Times New Roman"/>
          <w:sz w:val="24"/>
          <w:szCs w:val="24"/>
          <w:lang w:val="ro-RO"/>
        </w:rPr>
        <w:t>-</w:t>
      </w:r>
      <w:r w:rsidRPr="00EB25B8">
        <w:rPr>
          <w:rFonts w:ascii="Times New Roman" w:hAnsi="Times New Roman"/>
          <w:sz w:val="24"/>
          <w:szCs w:val="24"/>
          <w:lang w:val="ro-RO"/>
        </w:rPr>
        <w:tab/>
      </w:r>
      <w:r w:rsidRPr="00871B1A">
        <w:rPr>
          <w:rFonts w:ascii="Times New Roman" w:hAnsi="Times New Roman"/>
          <w:sz w:val="24"/>
          <w:szCs w:val="24"/>
          <w:lang w:val="ro-RO"/>
        </w:rPr>
        <w:t xml:space="preserve">Hotărârea Consiliului Județean Argeș nr. ...................... </w:t>
      </w:r>
      <w:proofErr w:type="spellStart"/>
      <w:r w:rsidRPr="00871B1A">
        <w:rPr>
          <w:rFonts w:ascii="Times New Roman" w:hAnsi="Times New Roman"/>
          <w:sz w:val="24"/>
          <w:szCs w:val="24"/>
        </w:rPr>
        <w:t>privind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trecerea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1B1A">
        <w:rPr>
          <w:rFonts w:ascii="Times New Roman" w:hAnsi="Times New Roman"/>
          <w:sz w:val="24"/>
          <w:szCs w:val="24"/>
        </w:rPr>
        <w:t>pe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871B1A">
        <w:rPr>
          <w:rFonts w:ascii="Times New Roman" w:hAnsi="Times New Roman"/>
          <w:sz w:val="24"/>
          <w:szCs w:val="24"/>
        </w:rPr>
        <w:t>perioadă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de 5 </w:t>
      </w:r>
      <w:proofErr w:type="spellStart"/>
      <w:r w:rsidRPr="00871B1A">
        <w:rPr>
          <w:rFonts w:ascii="Times New Roman" w:hAnsi="Times New Roman"/>
          <w:sz w:val="24"/>
          <w:szCs w:val="24"/>
        </w:rPr>
        <w:t>ani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871B1A">
        <w:rPr>
          <w:rFonts w:ascii="Times New Roman" w:hAnsi="Times New Roman"/>
          <w:sz w:val="24"/>
          <w:szCs w:val="24"/>
        </w:rPr>
        <w:t>bunului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imobil-teren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în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suprafață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de 18403 mp, din </w:t>
      </w:r>
      <w:proofErr w:type="spellStart"/>
      <w:r w:rsidRPr="00871B1A">
        <w:rPr>
          <w:rFonts w:ascii="Times New Roman" w:hAnsi="Times New Roman"/>
          <w:sz w:val="24"/>
          <w:szCs w:val="24"/>
        </w:rPr>
        <w:t>domeniul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public al </w:t>
      </w:r>
      <w:proofErr w:type="spellStart"/>
      <w:r w:rsidRPr="00871B1A">
        <w:rPr>
          <w:rFonts w:ascii="Times New Roman" w:hAnsi="Times New Roman"/>
          <w:sz w:val="24"/>
          <w:szCs w:val="24"/>
        </w:rPr>
        <w:t>Județului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Argeș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în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domeniul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public al </w:t>
      </w:r>
      <w:proofErr w:type="spellStart"/>
      <w:r w:rsidRPr="00871B1A">
        <w:rPr>
          <w:rFonts w:ascii="Times New Roman" w:hAnsi="Times New Roman"/>
          <w:sz w:val="24"/>
          <w:szCs w:val="24"/>
        </w:rPr>
        <w:t>Județului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Olt</w:t>
      </w:r>
      <w:proofErr w:type="spellEnd"/>
      <w:r w:rsidRPr="00871B1A">
        <w:rPr>
          <w:rFonts w:ascii="Times New Roman" w:hAnsi="Times New Roman"/>
          <w:sz w:val="24"/>
          <w:szCs w:val="24"/>
          <w:lang w:val="ro-RO"/>
        </w:rPr>
        <w:t>;</w:t>
      </w:r>
    </w:p>
    <w:p w:rsidR="002114C9" w:rsidRPr="00871B1A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871B1A">
        <w:rPr>
          <w:rFonts w:ascii="Times New Roman" w:hAnsi="Times New Roman"/>
          <w:sz w:val="24"/>
          <w:szCs w:val="24"/>
          <w:lang w:val="ro-RO"/>
        </w:rPr>
        <w:t>- fișa mijlocului fix;</w:t>
      </w:r>
    </w:p>
    <w:p w:rsidR="002114C9" w:rsidRPr="00871B1A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871B1A">
        <w:rPr>
          <w:rFonts w:ascii="Times New Roman" w:hAnsi="Times New Roman"/>
          <w:sz w:val="24"/>
          <w:szCs w:val="24"/>
          <w:lang w:val="ro-RO"/>
        </w:rPr>
        <w:t>-</w:t>
      </w:r>
      <w:r w:rsidRPr="00871B1A">
        <w:rPr>
          <w:rFonts w:ascii="Times New Roman" w:hAnsi="Times New Roman"/>
          <w:sz w:val="24"/>
          <w:szCs w:val="24"/>
          <w:lang w:val="ro-RO"/>
        </w:rPr>
        <w:tab/>
        <w:t>Dispoziția Președintelui Consiliului Judeţean Argeș nr. .............................;</w:t>
      </w:r>
    </w:p>
    <w:p w:rsidR="002114C9" w:rsidRPr="00871B1A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71B1A">
        <w:rPr>
          <w:rFonts w:ascii="Times New Roman" w:hAnsi="Times New Roman"/>
          <w:sz w:val="24"/>
          <w:szCs w:val="24"/>
          <w:lang w:val="ro-RO"/>
        </w:rPr>
        <w:t xml:space="preserve">- </w:t>
      </w:r>
      <w:proofErr w:type="spellStart"/>
      <w:r w:rsidRPr="00871B1A">
        <w:rPr>
          <w:rFonts w:ascii="Times New Roman" w:hAnsi="Times New Roman"/>
          <w:sz w:val="24"/>
          <w:szCs w:val="24"/>
        </w:rPr>
        <w:t>Dispoziția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Președintelui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Consiliului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Judeţean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1B1A">
        <w:rPr>
          <w:rFonts w:ascii="Times New Roman" w:hAnsi="Times New Roman"/>
          <w:sz w:val="24"/>
          <w:szCs w:val="24"/>
        </w:rPr>
        <w:t>Olt</w:t>
      </w:r>
      <w:proofErr w:type="spellEnd"/>
      <w:r w:rsidRPr="00871B1A">
        <w:rPr>
          <w:rFonts w:ascii="Times New Roman" w:hAnsi="Times New Roman"/>
          <w:sz w:val="24"/>
          <w:szCs w:val="24"/>
        </w:rPr>
        <w:t xml:space="preserve"> nr. ………………</w:t>
      </w:r>
    </w:p>
    <w:p w:rsidR="002114C9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114C9" w:rsidRPr="00365D37" w:rsidRDefault="002114C9" w:rsidP="002114C9">
      <w:pPr>
        <w:pStyle w:val="NoSpacing"/>
        <w:tabs>
          <w:tab w:val="left" w:pos="851"/>
        </w:tabs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114C9" w:rsidRPr="00365D37" w:rsidRDefault="002114C9" w:rsidP="002114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365D37">
        <w:rPr>
          <w:rFonts w:ascii="Times New Roman" w:hAnsi="Times New Roman"/>
          <w:sz w:val="24"/>
          <w:szCs w:val="24"/>
          <w:lang w:val="ro-RO"/>
        </w:rPr>
        <w:t>Prezentul protocol s-a întocmit în două exemplare originale, câte unul pentru fiecare parte:</w:t>
      </w:r>
    </w:p>
    <w:p w:rsidR="002114C9" w:rsidRPr="00365D37" w:rsidRDefault="002114C9" w:rsidP="002114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365D37">
        <w:rPr>
          <w:rFonts w:ascii="Times New Roman" w:hAnsi="Times New Roman"/>
          <w:sz w:val="24"/>
          <w:szCs w:val="24"/>
          <w:lang w:val="ro-RO"/>
        </w:rPr>
        <w:t>- 1 exemplar Consiliul Județean Argeș;</w:t>
      </w:r>
    </w:p>
    <w:p w:rsidR="002114C9" w:rsidRPr="00365D37" w:rsidRDefault="002114C9" w:rsidP="002114C9">
      <w:pPr>
        <w:pStyle w:val="NoSpacing"/>
        <w:spacing w:line="276" w:lineRule="auto"/>
        <w:ind w:firstLine="709"/>
        <w:rPr>
          <w:rFonts w:ascii="Times New Roman" w:hAnsi="Times New Roman"/>
          <w:sz w:val="24"/>
          <w:szCs w:val="24"/>
          <w:lang w:val="ro-RO"/>
        </w:rPr>
      </w:pPr>
      <w:r w:rsidRPr="00365D37">
        <w:rPr>
          <w:rFonts w:ascii="Times New Roman" w:hAnsi="Times New Roman"/>
          <w:sz w:val="24"/>
          <w:szCs w:val="24"/>
          <w:lang w:val="ro-RO"/>
        </w:rPr>
        <w:t xml:space="preserve">- 1 exemplar Consiliul Județean </w:t>
      </w:r>
      <w:r>
        <w:rPr>
          <w:rFonts w:ascii="Times New Roman" w:hAnsi="Times New Roman"/>
          <w:sz w:val="24"/>
          <w:szCs w:val="24"/>
          <w:lang w:val="ro-RO"/>
        </w:rPr>
        <w:t>Olt</w:t>
      </w:r>
      <w:r w:rsidRPr="00365D37">
        <w:rPr>
          <w:rFonts w:ascii="Times New Roman" w:hAnsi="Times New Roman"/>
          <w:sz w:val="24"/>
          <w:szCs w:val="24"/>
          <w:lang w:val="ro-RO"/>
        </w:rPr>
        <w:t>.</w:t>
      </w:r>
    </w:p>
    <w:p w:rsidR="002114C9" w:rsidRPr="00AD4A19" w:rsidRDefault="002114C9" w:rsidP="002114C9">
      <w:pPr>
        <w:pStyle w:val="NoSpacing"/>
        <w:tabs>
          <w:tab w:val="left" w:pos="2970"/>
        </w:tabs>
        <w:spacing w:line="276" w:lineRule="auto"/>
        <w:jc w:val="both"/>
        <w:rPr>
          <w:sz w:val="24"/>
          <w:szCs w:val="24"/>
          <w:lang w:val="ro-RO"/>
        </w:rPr>
      </w:pPr>
    </w:p>
    <w:p w:rsidR="002114C9" w:rsidRPr="00AD4A19" w:rsidRDefault="002114C9" w:rsidP="002114C9">
      <w:pPr>
        <w:pStyle w:val="BodyTextIndent"/>
        <w:tabs>
          <w:tab w:val="left" w:pos="0"/>
        </w:tabs>
        <w:spacing w:after="0" w:line="276" w:lineRule="auto"/>
        <w:ind w:left="288"/>
        <w:jc w:val="both"/>
        <w:rPr>
          <w:sz w:val="24"/>
          <w:szCs w:val="24"/>
          <w:lang w:val="ro-RO"/>
        </w:rPr>
      </w:pPr>
    </w:p>
    <w:tbl>
      <w:tblPr>
        <w:tblW w:w="0" w:type="auto"/>
        <w:tblLook w:val="04A0"/>
      </w:tblPr>
      <w:tblGrid>
        <w:gridCol w:w="4477"/>
        <w:gridCol w:w="4811"/>
      </w:tblGrid>
      <w:tr w:rsidR="002114C9" w:rsidRPr="00AD4A19" w:rsidTr="00014200">
        <w:tc>
          <w:tcPr>
            <w:tcW w:w="4576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AM PREDAT,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JUDEŢUL ARGEȘ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CONSILIUL JUDEŢEAN ARGEȘ</w:t>
            </w:r>
          </w:p>
        </w:tc>
        <w:tc>
          <w:tcPr>
            <w:tcW w:w="4867" w:type="dxa"/>
            <w:shd w:val="clear" w:color="auto" w:fill="auto"/>
          </w:tcPr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>AM PRIMIT,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 xml:space="preserve">JUDEŢUL </w:t>
            </w:r>
            <w:r>
              <w:rPr>
                <w:b/>
              </w:rPr>
              <w:t>OLT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  <w:r w:rsidRPr="00AD4A19">
              <w:rPr>
                <w:b/>
              </w:rPr>
              <w:t xml:space="preserve">CONSILIUL JUDEŢEAN </w:t>
            </w:r>
            <w:r>
              <w:rPr>
                <w:b/>
              </w:rPr>
              <w:t>OLT</w:t>
            </w:r>
          </w:p>
          <w:p w:rsidR="002114C9" w:rsidRPr="00AD4A19" w:rsidRDefault="002114C9" w:rsidP="00014200">
            <w:pPr>
              <w:jc w:val="center"/>
              <w:rPr>
                <w:b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</w:rPr>
            </w:pPr>
          </w:p>
          <w:p w:rsidR="002114C9" w:rsidRPr="00AD4A19" w:rsidRDefault="002114C9" w:rsidP="00014200">
            <w:pPr>
              <w:jc w:val="center"/>
              <w:rPr>
                <w:b/>
              </w:rPr>
            </w:pPr>
          </w:p>
        </w:tc>
      </w:tr>
      <w:tr w:rsidR="002114C9" w:rsidRPr="00AD4A19" w:rsidTr="00014200">
        <w:tc>
          <w:tcPr>
            <w:tcW w:w="4576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__________________________________</w:t>
            </w:r>
          </w:p>
        </w:tc>
      </w:tr>
      <w:tr w:rsidR="002114C9" w:rsidRPr="00AD4A19" w:rsidTr="00014200">
        <w:tc>
          <w:tcPr>
            <w:tcW w:w="4576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__________________________________</w:t>
            </w:r>
          </w:p>
        </w:tc>
      </w:tr>
      <w:tr w:rsidR="002114C9" w:rsidRPr="00AD4A19" w:rsidTr="00014200">
        <w:tc>
          <w:tcPr>
            <w:tcW w:w="4576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2114C9" w:rsidRPr="00AD4A19" w:rsidRDefault="002114C9" w:rsidP="00014200">
            <w:pPr>
              <w:spacing w:line="360" w:lineRule="auto"/>
            </w:pPr>
            <w:r>
              <w:t>__________________________________</w:t>
            </w:r>
          </w:p>
        </w:tc>
      </w:tr>
    </w:tbl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2114C9" w:rsidRDefault="002114C9" w:rsidP="002114C9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637"/>
    <w:multiLevelType w:val="hybridMultilevel"/>
    <w:tmpl w:val="624A1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A7B5C"/>
    <w:multiLevelType w:val="hybridMultilevel"/>
    <w:tmpl w:val="CECAC2B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1D86FD2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65095915"/>
    <w:multiLevelType w:val="hybridMultilevel"/>
    <w:tmpl w:val="88BE8C74"/>
    <w:lvl w:ilvl="0" w:tplc="C8B68EB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114C9"/>
    <w:rsid w:val="002114C9"/>
    <w:rsid w:val="003B659F"/>
    <w:rsid w:val="00707C2F"/>
    <w:rsid w:val="00AF6A3D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4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114C9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2114C9"/>
    <w:rPr>
      <w:rFonts w:ascii="Calibri" w:eastAsia="Calibri" w:hAnsi="Calibri" w:cs="Times New Roman"/>
      <w:lang w:val="en-US"/>
    </w:rPr>
  </w:style>
  <w:style w:type="paragraph" w:styleId="BodyText">
    <w:name w:val="Body Text"/>
    <w:basedOn w:val="Normal"/>
    <w:link w:val="BodyTextChar"/>
    <w:rsid w:val="002114C9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2114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2114C9"/>
    <w:pPr>
      <w:spacing w:after="120"/>
      <w:ind w:left="283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2114C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658</Words>
  <Characters>3820</Characters>
  <Application>Microsoft Office Word</Application>
  <DocSecurity>0</DocSecurity>
  <Lines>31</Lines>
  <Paragraphs>8</Paragraphs>
  <ScaleCrop>false</ScaleCrop>
  <Company>Consiliul Judetean Arges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2025-03-18T06:44:00Z</dcterms:created>
  <dcterms:modified xsi:type="dcterms:W3CDTF">2025-03-18T06:45:00Z</dcterms:modified>
</cp:coreProperties>
</file>